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contextualSpacing w:val="0"/>
        <w:rPr/>
      </w:pPr>
      <w:bookmarkStart w:colFirst="0" w:colLast="0" w:name="_a6h9ybggbn9g" w:id="0"/>
      <w:bookmarkEnd w:id="0"/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>
          <w:rFonts w:ascii="Comfortaa" w:cs="Comfortaa" w:eastAsia="Comfortaa" w:hAnsi="Comfortaa"/>
          <w:sz w:val="48"/>
          <w:szCs w:val="48"/>
          <w:rtl w:val="0"/>
        </w:rPr>
        <w:t xml:space="preserve">Facts on the Mona Lisa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1">
      <w:pPr>
        <w:pStyle w:val="Title"/>
        <w:contextualSpacing w:val="0"/>
        <w:jc w:val="left"/>
        <w:rPr/>
      </w:pPr>
      <w:bookmarkStart w:colFirst="0" w:colLast="0" w:name="_1fl4ux5pkmvg" w:id="1"/>
      <w:bookmarkEnd w:id="1"/>
      <w:r w:rsidDel="00000000" w:rsidR="00000000" w:rsidRPr="00000000">
        <w:rPr>
          <w:rtl w:val="0"/>
        </w:rPr>
        <w:t xml:space="preserve">                      </w:t>
      </w:r>
      <w:r w:rsidDel="00000000" w:rsidR="00000000" w:rsidRPr="00000000">
        <w:rPr/>
        <w:drawing>
          <wp:inline distB="114300" distT="114300" distL="114300" distR="114300">
            <wp:extent cx="948928" cy="1221162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8928" cy="1221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&gt; The Mona Lisa was thought to be Lisa Gherardini.</w:t>
      </w:r>
    </w:p>
    <w:p w:rsidR="00000000" w:rsidDel="00000000" w:rsidP="00000000" w:rsidRDefault="00000000" w:rsidRPr="00000000" w14:paraId="00000003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&gt; The Mona Lisa was painted by Leonardo da Vinci.</w:t>
      </w:r>
    </w:p>
    <w:p w:rsidR="00000000" w:rsidDel="00000000" w:rsidP="00000000" w:rsidRDefault="00000000" w:rsidRPr="00000000" w14:paraId="00000005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&gt; The Mona Lisa was painted from 1503 to 1506.</w:t>
      </w:r>
    </w:p>
    <w:p w:rsidR="00000000" w:rsidDel="00000000" w:rsidP="00000000" w:rsidRDefault="00000000" w:rsidRPr="00000000" w14:paraId="00000007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&gt; The Mona Lisa was stolen by Vincenzo Peruggia.</w:t>
      </w:r>
    </w:p>
    <w:p w:rsidR="00000000" w:rsidDel="00000000" w:rsidP="00000000" w:rsidRDefault="00000000" w:rsidRPr="00000000" w14:paraId="00000009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&gt; Peruggia was spotted trying to sell the Mona Lisa.</w:t>
      </w:r>
    </w:p>
    <w:p w:rsidR="00000000" w:rsidDel="00000000" w:rsidP="00000000" w:rsidRDefault="00000000" w:rsidRPr="00000000" w14:paraId="0000000B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&gt; Someone framed Pablo Picasso on stealing Mona Lisa</w:t>
      </w:r>
    </w:p>
    <w:p w:rsidR="00000000" w:rsidDel="00000000" w:rsidP="00000000" w:rsidRDefault="00000000" w:rsidRPr="00000000" w14:paraId="0000000D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&gt; The Mona Lisa is now at Louvre Museum.</w:t>
      </w:r>
    </w:p>
    <w:p w:rsidR="00000000" w:rsidDel="00000000" w:rsidP="00000000" w:rsidRDefault="00000000" w:rsidRPr="00000000" w14:paraId="0000000F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&gt; The Mona Lisa is now in bullet-proof glass.</w:t>
      </w:r>
    </w:p>
    <w:p w:rsidR="00000000" w:rsidDel="00000000" w:rsidP="00000000" w:rsidRDefault="00000000" w:rsidRPr="00000000" w14:paraId="00000011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&gt; The Mona Lisa was hit by a stone.</w:t>
      </w:r>
    </w:p>
    <w:p w:rsidR="00000000" w:rsidDel="00000000" w:rsidP="00000000" w:rsidRDefault="00000000" w:rsidRPr="00000000" w14:paraId="00000013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&gt; The Mona Lisa is worth US $100 million today.</w:t>
      </w:r>
    </w:p>
    <w:p w:rsidR="00000000" w:rsidDel="00000000" w:rsidP="00000000" w:rsidRDefault="00000000" w:rsidRPr="00000000" w14:paraId="00000015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jc w:val="center"/>
        <w:rPr>
          <w:rFonts w:ascii="Pacifico" w:cs="Pacifico" w:eastAsia="Pacifico" w:hAnsi="Pacifico"/>
          <w:i w:val="1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Pacifico" w:cs="Pacifico" w:eastAsia="Pacifico" w:hAnsi="Pacifico"/>
          <w:i w:val="1"/>
          <w:sz w:val="36"/>
          <w:szCs w:val="36"/>
          <w:rtl w:val="0"/>
        </w:rPr>
        <w:t xml:space="preserve">By Joshua Clulow.</w:t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acifico">
    <w:embedRegular w:fontKey="{00000000-0000-0000-0000-000000000000}" r:id="rId1" w:subsetted="0"/>
  </w:font>
  <w:font w:name="Comfortaa">
    <w:embedRegular w:fontKey="{00000000-0000-0000-0000-000000000000}" r:id="rId2" w:subsetted="0"/>
    <w:embedBold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Relationship Id="rId2" Type="http://schemas.openxmlformats.org/officeDocument/2006/relationships/font" Target="fonts/Comfortaa-regular.ttf"/><Relationship Id="rId3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