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Pacifico" w:cs="Pacifico" w:eastAsia="Pacifico" w:hAnsi="Pacifico"/>
          <w:sz w:val="96"/>
          <w:szCs w:val="96"/>
        </w:rPr>
      </w:pPr>
      <w:r w:rsidDel="00000000" w:rsidR="00000000" w:rsidRPr="00000000">
        <w:rPr>
          <w:rFonts w:ascii="Pacifico" w:cs="Pacifico" w:eastAsia="Pacifico" w:hAnsi="Pacifico"/>
          <w:sz w:val="96"/>
          <w:szCs w:val="96"/>
          <w:rtl w:val="0"/>
        </w:rPr>
        <w:t xml:space="preserve">The Magic Box.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I will put in the box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The cuteness of a baby polar bear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The sound of the tiger prowling in the grass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The feel of a lions soft mane</w:t>
      </w:r>
    </w:p>
    <w:p w:rsidR="00000000" w:rsidDel="00000000" w:rsidP="00000000" w:rsidRDefault="00000000" w:rsidRPr="00000000" w14:paraId="00000006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I will put in the box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The sound of the bisons heads clashing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The feel of the giraffe licking you with its purple tongue</w:t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The sight of a blue whale soaring through the Atlantic.</w:t>
      </w:r>
    </w:p>
    <w:p w:rsidR="00000000" w:rsidDel="00000000" w:rsidP="00000000" w:rsidRDefault="00000000" w:rsidRPr="00000000" w14:paraId="0000000B">
      <w:pPr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t xml:space="preserve">By Matthew Lee</w:t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3000375</wp:posOffset>
            </wp:positionH>
            <wp:positionV relativeFrom="paragraph">
              <wp:posOffset>876300</wp:posOffset>
            </wp:positionV>
            <wp:extent cx="3490913" cy="2019300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201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-771524</wp:posOffset>
            </wp:positionH>
            <wp:positionV relativeFrom="paragraph">
              <wp:posOffset>838200</wp:posOffset>
            </wp:positionV>
            <wp:extent cx="3581400" cy="209073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90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Pacifico" w:cs="Pacifico" w:eastAsia="Pacifico" w:hAnsi="Pacifico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