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rFonts w:ascii="Pacifico" w:cs="Pacifico" w:eastAsia="Pacifico" w:hAnsi="Pacifico"/>
          <w:color w:val="741b47"/>
          <w:sz w:val="96"/>
          <w:szCs w:val="96"/>
        </w:rPr>
      </w:pPr>
      <w:r w:rsidDel="00000000" w:rsidR="00000000" w:rsidRPr="00000000">
        <w:rPr>
          <w:rFonts w:ascii="Pacifico" w:cs="Pacifico" w:eastAsia="Pacifico" w:hAnsi="Pacifico"/>
          <w:color w:val="741b47"/>
          <w:sz w:val="96"/>
          <w:szCs w:val="96"/>
          <w:rtl w:val="0"/>
        </w:rPr>
        <w:t xml:space="preserve">Quieter than…</w:t>
      </w:r>
    </w:p>
    <w:p w:rsidR="00000000" w:rsidDel="00000000" w:rsidP="00000000" w:rsidRDefault="00000000" w:rsidRPr="00000000">
      <w:pPr>
        <w:contextualSpacing w:val="0"/>
        <w:rPr>
          <w:rFonts w:ascii="Indie Flower" w:cs="Indie Flower" w:eastAsia="Indie Flower" w:hAnsi="Indie Flower"/>
          <w:color w:val="e69138"/>
          <w:sz w:val="48"/>
          <w:szCs w:val="4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Indie Flower" w:cs="Indie Flower" w:eastAsia="Indie Flower" w:hAnsi="Indie Flower"/>
          <w:color w:val="a61c00"/>
          <w:sz w:val="48"/>
          <w:szCs w:val="4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4905375</wp:posOffset>
            </wp:positionH>
            <wp:positionV relativeFrom="paragraph">
              <wp:posOffset>247650</wp:posOffset>
            </wp:positionV>
            <wp:extent cx="1504950" cy="960749"/>
            <wp:effectExtent b="0" l="0" r="0" t="0"/>
            <wp:wrapSquare wrapText="bothSides" distB="114300" distT="114300" distL="114300" distR="114300"/>
            <wp:docPr descr="File:Books.svg - Wikimedia Commons" id="3" name="image6.png"/>
            <a:graphic>
              <a:graphicData uri="http://schemas.openxmlformats.org/drawingml/2006/picture">
                <pic:pic>
                  <pic:nvPicPr>
                    <pic:cNvPr descr="File:Books.svg - Wikimedia Commons" id="0" name="image6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96074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  <w:rPr>
          <w:rFonts w:ascii="Quicksand" w:cs="Quicksand" w:eastAsia="Quicksand" w:hAnsi="Quicksand"/>
          <w:color w:val="a61c00"/>
          <w:sz w:val="48"/>
          <w:szCs w:val="48"/>
        </w:rPr>
      </w:pPr>
      <w:r w:rsidDel="00000000" w:rsidR="00000000" w:rsidRPr="00000000">
        <w:rPr>
          <w:rFonts w:ascii="Quicksand" w:cs="Quicksand" w:eastAsia="Quicksand" w:hAnsi="Quicksand"/>
          <w:color w:val="a61c00"/>
          <w:sz w:val="48"/>
          <w:szCs w:val="48"/>
          <w:rtl w:val="0"/>
        </w:rPr>
        <w:t xml:space="preserve">Quieter</w:t>
      </w:r>
      <w:r w:rsidDel="00000000" w:rsidR="00000000" w:rsidRPr="00000000">
        <w:rPr>
          <w:rFonts w:ascii="Indie Flower" w:cs="Indie Flower" w:eastAsia="Indie Flower" w:hAnsi="Indie Flower"/>
          <w:color w:val="a61c00"/>
          <w:sz w:val="48"/>
          <w:szCs w:val="48"/>
          <w:rtl w:val="0"/>
        </w:rPr>
        <w:t xml:space="preserve"> </w:t>
      </w:r>
      <w:r w:rsidDel="00000000" w:rsidR="00000000" w:rsidRPr="00000000">
        <w:rPr>
          <w:rFonts w:ascii="Quicksand" w:cs="Quicksand" w:eastAsia="Quicksand" w:hAnsi="Quicksand"/>
          <w:color w:val="a61c00"/>
          <w:sz w:val="48"/>
          <w:szCs w:val="48"/>
          <w:rtl w:val="0"/>
        </w:rPr>
        <w:t xml:space="preserve">than a sleeping mouse,</w:t>
      </w:r>
    </w:p>
    <w:p w:rsidR="00000000" w:rsidDel="00000000" w:rsidP="00000000" w:rsidRDefault="00000000" w:rsidRPr="00000000">
      <w:pPr>
        <w:contextualSpacing w:val="0"/>
        <w:rPr>
          <w:rFonts w:ascii="Quicksand" w:cs="Quicksand" w:eastAsia="Quicksand" w:hAnsi="Quicksand"/>
          <w:color w:val="a61c00"/>
          <w:sz w:val="48"/>
          <w:szCs w:val="48"/>
        </w:rPr>
      </w:pPr>
      <w:r w:rsidDel="00000000" w:rsidR="00000000" w:rsidRPr="00000000">
        <w:rPr>
          <w:rFonts w:ascii="Quicksand" w:cs="Quicksand" w:eastAsia="Quicksand" w:hAnsi="Quicksand"/>
          <w:color w:val="a61c00"/>
          <w:sz w:val="48"/>
          <w:szCs w:val="48"/>
          <w:rtl w:val="0"/>
        </w:rPr>
        <w:t xml:space="preserve">Quieter than a lib-rar-y,</w:t>
      </w:r>
    </w:p>
    <w:p w:rsidR="00000000" w:rsidDel="00000000" w:rsidP="00000000" w:rsidRDefault="00000000" w:rsidRPr="00000000">
      <w:pPr>
        <w:contextualSpacing w:val="0"/>
        <w:rPr>
          <w:rFonts w:ascii="Quicksand" w:cs="Quicksand" w:eastAsia="Quicksand" w:hAnsi="Quicksand"/>
          <w:color w:val="a61c00"/>
          <w:sz w:val="48"/>
          <w:szCs w:val="48"/>
        </w:rPr>
      </w:pPr>
      <w:r w:rsidDel="00000000" w:rsidR="00000000" w:rsidRPr="00000000">
        <w:rPr>
          <w:rFonts w:ascii="Quicksand" w:cs="Quicksand" w:eastAsia="Quicksand" w:hAnsi="Quicksand"/>
          <w:color w:val="a61c00"/>
          <w:sz w:val="48"/>
          <w:szCs w:val="48"/>
          <w:rtl w:val="0"/>
        </w:rPr>
        <w:t xml:space="preserve">Quieter than an abandoned house,</w:t>
      </w:r>
    </w:p>
    <w:p w:rsidR="00000000" w:rsidDel="00000000" w:rsidP="00000000" w:rsidRDefault="00000000" w:rsidRPr="00000000">
      <w:pPr>
        <w:contextualSpacing w:val="0"/>
        <w:rPr>
          <w:rFonts w:ascii="Quicksand" w:cs="Quicksand" w:eastAsia="Quicksand" w:hAnsi="Quicksand"/>
          <w:color w:val="a61c00"/>
          <w:sz w:val="48"/>
          <w:szCs w:val="48"/>
        </w:rPr>
      </w:pPr>
      <w:r w:rsidDel="00000000" w:rsidR="00000000" w:rsidRPr="00000000">
        <w:rPr>
          <w:rFonts w:ascii="Quicksand" w:cs="Quicksand" w:eastAsia="Quicksand" w:hAnsi="Quicksand"/>
          <w:color w:val="a61c00"/>
          <w:sz w:val="48"/>
          <w:szCs w:val="48"/>
          <w:rtl w:val="0"/>
        </w:rPr>
        <w:t xml:space="preserve">Or the hopping of a tiny flea.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4524375</wp:posOffset>
            </wp:positionH>
            <wp:positionV relativeFrom="paragraph">
              <wp:posOffset>104775</wp:posOffset>
            </wp:positionV>
            <wp:extent cx="1662113" cy="1233692"/>
            <wp:effectExtent b="0" l="0" r="0" t="0"/>
            <wp:wrapSquare wrapText="bothSides" distB="114300" distT="114300" distL="114300" distR="114300"/>
            <wp:docPr descr="Digital_Clock.png" id="1" name="image4.png"/>
            <a:graphic>
              <a:graphicData uri="http://schemas.openxmlformats.org/drawingml/2006/picture">
                <pic:pic>
                  <pic:nvPicPr>
                    <pic:cNvPr descr="Digital_Clock.png"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62113" cy="123369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  <w:rPr>
          <w:rFonts w:ascii="Quicksand" w:cs="Quicksand" w:eastAsia="Quicksand" w:hAnsi="Quicksand"/>
          <w:color w:val="a61c00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Quicksand" w:cs="Quicksand" w:eastAsia="Quicksand" w:hAnsi="Quicksand"/>
          <w:color w:val="a61c00"/>
          <w:sz w:val="48"/>
          <w:szCs w:val="48"/>
        </w:rPr>
      </w:pPr>
      <w:r w:rsidDel="00000000" w:rsidR="00000000" w:rsidRPr="00000000">
        <w:rPr>
          <w:rFonts w:ascii="Quicksand" w:cs="Quicksand" w:eastAsia="Quicksand" w:hAnsi="Quicksand"/>
          <w:color w:val="a61c00"/>
          <w:sz w:val="48"/>
          <w:szCs w:val="48"/>
          <w:rtl w:val="0"/>
        </w:rPr>
        <w:t xml:space="preserve">Quieter than an idle guitar,</w:t>
      </w:r>
    </w:p>
    <w:p w:rsidR="00000000" w:rsidDel="00000000" w:rsidP="00000000" w:rsidRDefault="00000000" w:rsidRPr="00000000">
      <w:pPr>
        <w:contextualSpacing w:val="0"/>
        <w:rPr>
          <w:rFonts w:ascii="Quicksand" w:cs="Quicksand" w:eastAsia="Quicksand" w:hAnsi="Quicksand"/>
          <w:color w:val="a61c00"/>
          <w:sz w:val="48"/>
          <w:szCs w:val="48"/>
        </w:rPr>
      </w:pPr>
      <w:r w:rsidDel="00000000" w:rsidR="00000000" w:rsidRPr="00000000">
        <w:rPr>
          <w:rFonts w:ascii="Quicksand" w:cs="Quicksand" w:eastAsia="Quicksand" w:hAnsi="Quicksand"/>
          <w:color w:val="a61c00"/>
          <w:sz w:val="48"/>
          <w:szCs w:val="48"/>
          <w:rtl w:val="0"/>
        </w:rPr>
        <w:t xml:space="preserve">Quieter than a turning lock,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3943350</wp:posOffset>
            </wp:positionH>
            <wp:positionV relativeFrom="paragraph">
              <wp:posOffset>352425</wp:posOffset>
            </wp:positionV>
            <wp:extent cx="2633663" cy="1543050"/>
            <wp:effectExtent b="0" l="0" r="0" t="0"/>
            <wp:wrapSquare wrapText="bothSides" distB="114300" distT="114300" distL="114300" distR="114300"/>
            <wp:docPr descr="broken-car-cartoon-illustration-vector-man-having-trouble-57267314.jpg" id="2" name="image5.jpg"/>
            <a:graphic>
              <a:graphicData uri="http://schemas.openxmlformats.org/drawingml/2006/picture">
                <pic:pic>
                  <pic:nvPicPr>
                    <pic:cNvPr descr="broken-car-cartoon-illustration-vector-man-having-trouble-57267314.jpg" id="0" name="image5.jpg"/>
                    <pic:cNvPicPr preferRelativeResize="0"/>
                  </pic:nvPicPr>
                  <pic:blipFill>
                    <a:blip r:embed="rId7"/>
                    <a:srcRect b="24828" l="0" r="0" t="23287"/>
                    <a:stretch>
                      <a:fillRect/>
                    </a:stretch>
                  </pic:blipFill>
                  <pic:spPr>
                    <a:xfrm>
                      <a:off x="0" y="0"/>
                      <a:ext cx="2633663" cy="15430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  <w:rPr>
          <w:rFonts w:ascii="Quicksand" w:cs="Quicksand" w:eastAsia="Quicksand" w:hAnsi="Quicksand"/>
          <w:color w:val="a61c00"/>
          <w:sz w:val="48"/>
          <w:szCs w:val="48"/>
        </w:rPr>
      </w:pPr>
      <w:r w:rsidDel="00000000" w:rsidR="00000000" w:rsidRPr="00000000">
        <w:rPr>
          <w:rFonts w:ascii="Quicksand" w:cs="Quicksand" w:eastAsia="Quicksand" w:hAnsi="Quicksand"/>
          <w:color w:val="a61c00"/>
          <w:sz w:val="48"/>
          <w:szCs w:val="48"/>
          <w:rtl w:val="0"/>
        </w:rPr>
        <w:t xml:space="preserve">Quieter than an old old car,</w:t>
      </w:r>
    </w:p>
    <w:p w:rsidR="00000000" w:rsidDel="00000000" w:rsidP="00000000" w:rsidRDefault="00000000" w:rsidRPr="00000000">
      <w:pPr>
        <w:contextualSpacing w:val="0"/>
        <w:rPr>
          <w:rFonts w:ascii="Quicksand" w:cs="Quicksand" w:eastAsia="Quicksand" w:hAnsi="Quicksand"/>
          <w:color w:val="a61c00"/>
          <w:sz w:val="48"/>
          <w:szCs w:val="48"/>
        </w:rPr>
      </w:pPr>
      <w:r w:rsidDel="00000000" w:rsidR="00000000" w:rsidRPr="00000000">
        <w:rPr>
          <w:rFonts w:ascii="Quicksand" w:cs="Quicksand" w:eastAsia="Quicksand" w:hAnsi="Quicksand"/>
          <w:color w:val="a61c00"/>
          <w:sz w:val="48"/>
          <w:szCs w:val="48"/>
          <w:rtl w:val="0"/>
        </w:rPr>
        <w:t xml:space="preserve">Or the changing of a digital clock.</w:t>
      </w:r>
    </w:p>
    <w:p w:rsidR="00000000" w:rsidDel="00000000" w:rsidP="00000000" w:rsidRDefault="00000000" w:rsidRPr="00000000">
      <w:pPr>
        <w:contextualSpacing w:val="0"/>
        <w:rPr>
          <w:rFonts w:ascii="Quicksand" w:cs="Quicksand" w:eastAsia="Quicksand" w:hAnsi="Quicksand"/>
          <w:color w:val="a61c00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Quicksand" w:cs="Quicksand" w:eastAsia="Quicksand" w:hAnsi="Quicksand"/>
          <w:color w:val="073763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Bangers" w:cs="Bangers" w:eastAsia="Bangers" w:hAnsi="Bangers"/>
          <w:color w:val="b45f06"/>
          <w:sz w:val="48"/>
          <w:szCs w:val="48"/>
        </w:rPr>
      </w:pPr>
      <w:r w:rsidDel="00000000" w:rsidR="00000000" w:rsidRPr="00000000">
        <w:rPr>
          <w:rFonts w:ascii="Bangers" w:cs="Bangers" w:eastAsia="Bangers" w:hAnsi="Bangers"/>
          <w:color w:val="b45f06"/>
          <w:sz w:val="48"/>
          <w:szCs w:val="48"/>
          <w:rtl w:val="0"/>
        </w:rPr>
        <w:t xml:space="preserve">By Seán corduff</w:t>
      </w:r>
    </w:p>
    <w:p w:rsidR="00000000" w:rsidDel="00000000" w:rsidP="00000000" w:rsidRDefault="00000000" w:rsidRPr="00000000">
      <w:pPr>
        <w:contextualSpacing w:val="0"/>
        <w:rPr>
          <w:rFonts w:ascii="Quicksand" w:cs="Quicksand" w:eastAsia="Quicksand" w:hAnsi="Quicksand"/>
          <w:sz w:val="48"/>
          <w:szCs w:val="48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Bangers">
    <w:embedRegular w:fontKey="{00000000-0000-0000-0000-000000000000}" r:id="rId1" w:subsetted="0"/>
  </w:font>
  <w:font w:name="Indie Flower">
    <w:embedRegular w:fontKey="{00000000-0000-0000-0000-000000000000}" r:id="rId2" w:subsetted="0"/>
  </w:font>
  <w:font w:name="Pacifico">
    <w:embedRegular w:fontKey="{00000000-0000-0000-0000-000000000000}" r:id="rId3" w:subsetted="0"/>
  </w:font>
  <w:font w:name="Quicksand">
    <w:embedRegular w:fontKey="{00000000-0000-0000-0000-000000000000}" r:id="rId4" w:subsetted="0"/>
    <w:embedBold w:fontKey="{00000000-0000-0000-0000-000000000000}"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_GB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6.png"/><Relationship Id="rId6" Type="http://schemas.openxmlformats.org/officeDocument/2006/relationships/image" Target="media/image4.png"/><Relationship Id="rId7" Type="http://schemas.openxmlformats.org/officeDocument/2006/relationships/image" Target="media/image5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angers-regular.ttf"/><Relationship Id="rId2" Type="http://schemas.openxmlformats.org/officeDocument/2006/relationships/font" Target="fonts/IndieFlower-regular.ttf"/><Relationship Id="rId3" Type="http://schemas.openxmlformats.org/officeDocument/2006/relationships/font" Target="fonts/Pacifico-regular.ttf"/><Relationship Id="rId4" Type="http://schemas.openxmlformats.org/officeDocument/2006/relationships/font" Target="fonts/Quicksand-regular.ttf"/><Relationship Id="rId5" Type="http://schemas.openxmlformats.org/officeDocument/2006/relationships/font" Target="fonts/Quicksand-bold.ttf"/></Relationships>
</file>